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37" w:rsidRDefault="005D5737" w:rsidP="005D5737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5D5737" w:rsidRPr="00695BA7" w:rsidRDefault="00E24E74" w:rsidP="00E24E74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97790</wp:posOffset>
            </wp:positionV>
            <wp:extent cx="1600200" cy="1914525"/>
            <wp:effectExtent l="19050" t="0" r="0" b="0"/>
            <wp:wrapSquare wrapText="bothSides"/>
            <wp:docPr id="1" name="Рисунок 1" descr="Вендинг – купить вендинговые аппараты, торговые автоматы, оборудование по  низким ценам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ндинг – купить вендинговые аппараты, торговые автоматы, оборудование по  низким ценам в Моск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405" b="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737" w:rsidRPr="00DC70A2">
        <w:rPr>
          <w:b/>
          <w:bCs/>
          <w:color w:val="C00000"/>
          <w:sz w:val="28"/>
          <w:szCs w:val="28"/>
        </w:rPr>
        <w:t>ВОПРОС:</w:t>
      </w:r>
      <w:r w:rsidR="005D5737">
        <w:rPr>
          <w:b/>
          <w:bCs/>
          <w:color w:val="C00000"/>
          <w:sz w:val="28"/>
          <w:szCs w:val="28"/>
        </w:rPr>
        <w:t xml:space="preserve"> </w:t>
      </w:r>
      <w:r w:rsidR="000D2EF3">
        <w:rPr>
          <w:b/>
          <w:bCs/>
          <w:color w:val="C00000"/>
          <w:sz w:val="28"/>
          <w:szCs w:val="28"/>
        </w:rPr>
        <w:t xml:space="preserve"> </w:t>
      </w:r>
      <w:r w:rsidR="00695BA7" w:rsidRPr="00695BA7">
        <w:rPr>
          <w:bCs/>
          <w:sz w:val="28"/>
          <w:szCs w:val="28"/>
        </w:rPr>
        <w:t>Сейчас во многих местах (в крупных магазинах, торговых комплексах, в развлекательных центрах) появились автоматы по продаже различных товаров. Должна ли быть нанесена на это автомат какая-то информация</w:t>
      </w:r>
      <w:r>
        <w:rPr>
          <w:bCs/>
          <w:sz w:val="28"/>
          <w:szCs w:val="28"/>
        </w:rPr>
        <w:t xml:space="preserve"> для потребителей</w:t>
      </w:r>
      <w:r w:rsidR="00695BA7" w:rsidRPr="00695BA7">
        <w:rPr>
          <w:bCs/>
          <w:sz w:val="28"/>
          <w:szCs w:val="28"/>
        </w:rPr>
        <w:t>, и если должна, то какая?</w:t>
      </w:r>
      <w:r w:rsidR="005D5737" w:rsidRPr="00695BA7">
        <w:rPr>
          <w:bCs/>
          <w:sz w:val="28"/>
          <w:szCs w:val="28"/>
        </w:rPr>
        <w:t xml:space="preserve"> </w:t>
      </w:r>
    </w:p>
    <w:p w:rsidR="00E24E74" w:rsidRDefault="00E24E74" w:rsidP="00695BA7">
      <w:pPr>
        <w:pStyle w:val="s1"/>
        <w:spacing w:before="0" w:beforeAutospacing="0" w:after="0" w:afterAutospacing="0"/>
        <w:ind w:firstLine="708"/>
        <w:jc w:val="both"/>
        <w:rPr>
          <w:b/>
          <w:bCs/>
          <w:color w:val="C00000"/>
          <w:sz w:val="28"/>
          <w:szCs w:val="28"/>
        </w:rPr>
      </w:pPr>
    </w:p>
    <w:p w:rsidR="00695BA7" w:rsidRPr="00695BA7" w:rsidRDefault="005D5737" w:rsidP="00695BA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ОТВЕТ:</w:t>
      </w:r>
      <w:r w:rsidR="000D2EF3">
        <w:rPr>
          <w:b/>
          <w:bCs/>
          <w:sz w:val="28"/>
          <w:szCs w:val="28"/>
        </w:rPr>
        <w:t xml:space="preserve">   </w:t>
      </w:r>
      <w:r w:rsidR="00695BA7" w:rsidRPr="00695BA7">
        <w:rPr>
          <w:bCs/>
          <w:sz w:val="28"/>
          <w:szCs w:val="28"/>
        </w:rPr>
        <w:t xml:space="preserve">Да, должна. </w:t>
      </w:r>
      <w:proofErr w:type="gramStart"/>
      <w:r w:rsidR="00695BA7" w:rsidRPr="00695BA7">
        <w:rPr>
          <w:bCs/>
          <w:sz w:val="28"/>
          <w:szCs w:val="28"/>
        </w:rPr>
        <w:t xml:space="preserve">В соответствии с п.29 Правил </w:t>
      </w:r>
      <w:r w:rsidR="00695BA7" w:rsidRPr="00695BA7">
        <w:rPr>
          <w:sz w:val="28"/>
          <w:szCs w:val="28"/>
        </w:rPr>
        <w:br/>
        <w:t xml:space="preserve">продажи товаров по договору розничной купли-продажи, утв. постановлением Правительства РФ от 31.12.2020г. №2463, </w:t>
      </w:r>
      <w:bookmarkStart w:id="0" w:name="_GoBack"/>
      <w:bookmarkEnd w:id="0"/>
      <w:r w:rsidR="008D14B3">
        <w:rPr>
          <w:sz w:val="28"/>
          <w:szCs w:val="28"/>
        </w:rPr>
        <w:t xml:space="preserve"> </w:t>
      </w:r>
      <w:r w:rsidR="00695BA7" w:rsidRPr="00695BA7">
        <w:rPr>
          <w:sz w:val="28"/>
          <w:szCs w:val="28"/>
        </w:rPr>
        <w:t>при продаже товаров с использованием автоматов продавец обязан обеспечить целостность товара (при продаже товара в потребительской упаковке), сохранность его потребительских свойств для использования товара по назначению, а также довести до сведения потребителя следующую информацию:</w:t>
      </w:r>
      <w:proofErr w:type="gramEnd"/>
    </w:p>
    <w:p w:rsidR="00695BA7" w:rsidRPr="00695BA7" w:rsidRDefault="00695BA7" w:rsidP="00695B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BA7">
        <w:rPr>
          <w:sz w:val="28"/>
          <w:szCs w:val="28"/>
        </w:rPr>
        <w:t>а) наименование (фирменное наименование) продавца, его основной государственный регистрационный номер, его место нахождения и адрес, режим работы, его номер телефона и адрес электронной почты;</w:t>
      </w:r>
    </w:p>
    <w:p w:rsidR="00695BA7" w:rsidRPr="00695BA7" w:rsidRDefault="00695BA7" w:rsidP="00695B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BA7">
        <w:rPr>
          <w:sz w:val="28"/>
          <w:szCs w:val="28"/>
        </w:rPr>
        <w:t>б) правила пользования автоматом для заключения договора розничной купли-продажи;</w:t>
      </w:r>
    </w:p>
    <w:p w:rsidR="00695BA7" w:rsidRPr="00695BA7" w:rsidRDefault="00695BA7" w:rsidP="00695BA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5BA7">
        <w:rPr>
          <w:sz w:val="28"/>
          <w:szCs w:val="28"/>
        </w:rPr>
        <w:t>в) порядок возврата суммы, уплаченной за товар, если товар не предоставлен потребителю.</w:t>
      </w:r>
    </w:p>
    <w:p w:rsidR="0097133D" w:rsidRDefault="0097133D"/>
    <w:sectPr w:rsidR="0097133D" w:rsidSect="005D57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81"/>
    <w:rsid w:val="000D2EF3"/>
    <w:rsid w:val="00111F67"/>
    <w:rsid w:val="001C7B62"/>
    <w:rsid w:val="005D5737"/>
    <w:rsid w:val="00695BA7"/>
    <w:rsid w:val="008D14B3"/>
    <w:rsid w:val="0097133D"/>
    <w:rsid w:val="00C30A1F"/>
    <w:rsid w:val="00E24E74"/>
    <w:rsid w:val="00F411FF"/>
    <w:rsid w:val="00FA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D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9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9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5B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8</cp:revision>
  <dcterms:created xsi:type="dcterms:W3CDTF">2024-04-04T08:01:00Z</dcterms:created>
  <dcterms:modified xsi:type="dcterms:W3CDTF">2024-08-28T13:11:00Z</dcterms:modified>
</cp:coreProperties>
</file>